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B57F5">
      <w:pPr>
        <w:jc w:val="center"/>
        <w:rPr>
          <w:rFonts w:hint="eastAsia"/>
          <w:lang w:val="en-US" w:eastAsia="zh-CN"/>
        </w:rPr>
      </w:pPr>
    </w:p>
    <w:p w14:paraId="1F37594B"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 w14:paraId="09EBF5B2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本人XX，身份证号：                    ，</w:t>
      </w:r>
    </w:p>
    <w:p w14:paraId="7DE437C1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 w14:paraId="7068F4EF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，因        原因导致XX（材料名称）无法按时出具，本人承诺此材料将在复试结束后及时送达，若不能提供该材料或材料不符合我校要求，本人承担一切因此造成的后果。</w:t>
      </w:r>
    </w:p>
    <w:p w14:paraId="1E797CDE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0D18C00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2379E80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04D76B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承诺人（手写签字并按手印）：</w:t>
      </w:r>
    </w:p>
    <w:p w14:paraId="4054B309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日期：</w:t>
      </w:r>
    </w:p>
    <w:p w14:paraId="6D9BCADB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E590D80">
      <w:p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注：本承诺书不代表考生不需要提供相关材料，考生应当在及时开具相关材料。学历学位证书、学信网学籍证明、湖州师范学院2025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年硕士研究生复试信息登记表、湖州师范学院硕士研究生思想品德考核表等必须提供，不适用于此承诺书。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34E33A8D"/>
    <w:rsid w:val="3733658D"/>
    <w:rsid w:val="3AA43E10"/>
    <w:rsid w:val="4FA22814"/>
    <w:rsid w:val="54077315"/>
    <w:rsid w:val="6C8D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226</Characters>
  <Lines>0</Lines>
  <Paragraphs>0</Paragraphs>
  <TotalTime>9</TotalTime>
  <ScaleCrop>false</ScaleCrop>
  <LinksUpToDate>false</LinksUpToDate>
  <CharactersWithSpaces>313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2022-03-20T12:05:00Z</dcterms:created>
  <dc:creator>Administrator</dc:creator>
  <cp:lastModifiedBy>sparkqq</cp:lastModifiedBy>
  <dcterms:modified xsi:type="dcterms:W3CDTF">2025-03-17T00:20:30Z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7ECC4FB348EA43F991E81DA7D86C1D4F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