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92B00D">
      <w:pPr>
        <w:widowControl/>
        <w:spacing w:line="440" w:lineRule="exact"/>
        <w:jc w:val="center"/>
        <w:outlineLvl w:val="1"/>
        <w:rPr>
          <w:rFonts w:ascii="黑体" w:hAnsi="黑体" w:eastAsia="黑体" w:cs="宋体"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333333"/>
          <w:kern w:val="0"/>
          <w:sz w:val="32"/>
          <w:szCs w:val="32"/>
        </w:rPr>
        <w:t>湖州师范学院</w:t>
      </w:r>
      <w:r>
        <w:rPr>
          <w:rFonts w:ascii="黑体" w:hAnsi="黑体" w:eastAsia="黑体" w:cs="宋体"/>
          <w:color w:val="333333"/>
          <w:kern w:val="0"/>
          <w:sz w:val="32"/>
          <w:szCs w:val="32"/>
        </w:rPr>
        <w:t>202</w:t>
      </w:r>
      <w:r>
        <w:rPr>
          <w:rFonts w:hint="eastAsia" w:ascii="黑体" w:hAnsi="黑体" w:eastAsia="黑体" w:cs="宋体"/>
          <w:color w:val="333333"/>
          <w:kern w:val="0"/>
          <w:sz w:val="32"/>
          <w:szCs w:val="32"/>
          <w:lang w:val="en-US" w:eastAsia="zh-CN"/>
        </w:rPr>
        <w:t>5</w:t>
      </w:r>
      <w:r>
        <w:rPr>
          <w:rFonts w:ascii="黑体" w:hAnsi="黑体" w:eastAsia="黑体" w:cs="宋体"/>
          <w:color w:val="333333"/>
          <w:kern w:val="0"/>
          <w:sz w:val="32"/>
          <w:szCs w:val="32"/>
        </w:rPr>
        <w:t>年硕士研究生复试考场规则</w:t>
      </w:r>
    </w:p>
    <w:p w14:paraId="776FDEB9">
      <w:pPr>
        <w:widowControl/>
        <w:spacing w:line="440" w:lineRule="exact"/>
        <w:jc w:val="center"/>
        <w:outlineLvl w:val="1"/>
        <w:rPr>
          <w:rFonts w:ascii="黑体" w:hAnsi="黑体" w:eastAsia="黑体" w:cs="宋体"/>
          <w:color w:val="333333"/>
          <w:kern w:val="0"/>
          <w:sz w:val="32"/>
          <w:szCs w:val="32"/>
        </w:rPr>
      </w:pPr>
    </w:p>
    <w:p w14:paraId="0C02ECCA">
      <w:pPr>
        <w:pStyle w:val="5"/>
        <w:spacing w:before="0" w:beforeAutospacing="0" w:after="225" w:afterAutospacing="0" w:line="440" w:lineRule="exact"/>
        <w:ind w:firstLine="480"/>
        <w:rPr>
          <w:rFonts w:ascii="楷体" w:hAnsi="楷体" w:eastAsia="楷体"/>
          <w:color w:val="333333"/>
          <w:sz w:val="28"/>
          <w:szCs w:val="28"/>
        </w:rPr>
      </w:pPr>
      <w:r>
        <w:rPr>
          <w:rFonts w:ascii="楷体" w:hAnsi="楷体" w:eastAsia="楷体"/>
          <w:color w:val="333333"/>
          <w:sz w:val="28"/>
          <w:szCs w:val="28"/>
        </w:rPr>
        <w:t>一、考生应讲诚信并自觉服从</w:t>
      </w:r>
      <w:r>
        <w:rPr>
          <w:rFonts w:hint="eastAsia" w:ascii="楷体" w:hAnsi="楷体" w:eastAsia="楷体"/>
          <w:color w:val="333333"/>
          <w:sz w:val="28"/>
          <w:szCs w:val="28"/>
        </w:rPr>
        <w:t>复试</w:t>
      </w:r>
      <w:r>
        <w:rPr>
          <w:rFonts w:ascii="楷体" w:hAnsi="楷体" w:eastAsia="楷体"/>
          <w:color w:val="333333"/>
          <w:sz w:val="28"/>
          <w:szCs w:val="28"/>
        </w:rPr>
        <w:t>工作人员管理，不得以任何理由妨碍</w:t>
      </w:r>
      <w:r>
        <w:rPr>
          <w:rFonts w:hint="eastAsia" w:ascii="楷体" w:hAnsi="楷体" w:eastAsia="楷体"/>
          <w:color w:val="333333"/>
          <w:sz w:val="28"/>
          <w:szCs w:val="28"/>
        </w:rPr>
        <w:t>复试</w:t>
      </w:r>
      <w:r>
        <w:rPr>
          <w:rFonts w:ascii="楷体" w:hAnsi="楷体" w:eastAsia="楷体"/>
          <w:color w:val="333333"/>
          <w:sz w:val="28"/>
          <w:szCs w:val="28"/>
        </w:rPr>
        <w:t>工作人员履行职责，不得扰乱考场及其他考试工作地点的秩序。</w:t>
      </w:r>
    </w:p>
    <w:p w14:paraId="112FF06F">
      <w:pPr>
        <w:pStyle w:val="5"/>
        <w:spacing w:before="0" w:beforeAutospacing="0" w:after="225" w:afterAutospacing="0" w:line="440" w:lineRule="exact"/>
        <w:ind w:firstLine="480"/>
        <w:rPr>
          <w:rFonts w:ascii="楷体" w:hAnsi="楷体" w:eastAsia="楷体"/>
          <w:color w:val="333333"/>
          <w:sz w:val="28"/>
          <w:szCs w:val="28"/>
        </w:rPr>
      </w:pPr>
      <w:r>
        <w:rPr>
          <w:rFonts w:hint="eastAsia" w:ascii="楷体" w:hAnsi="楷体" w:eastAsia="楷体"/>
          <w:color w:val="333333"/>
          <w:sz w:val="28"/>
          <w:szCs w:val="28"/>
        </w:rPr>
        <w:t>二</w:t>
      </w:r>
      <w:r>
        <w:rPr>
          <w:rFonts w:ascii="楷体" w:hAnsi="楷体" w:eastAsia="楷体"/>
          <w:color w:val="333333"/>
          <w:sz w:val="28"/>
          <w:szCs w:val="28"/>
        </w:rPr>
        <w:t>、不得由他人替考，也不得接受他人或机构以任何方式助考</w:t>
      </w:r>
      <w:r>
        <w:rPr>
          <w:rFonts w:hint="eastAsia" w:ascii="楷体" w:hAnsi="楷体" w:eastAsia="楷体"/>
          <w:color w:val="333333"/>
          <w:sz w:val="28"/>
          <w:szCs w:val="28"/>
        </w:rPr>
        <w:t>，不以任何形式作弊。</w:t>
      </w:r>
    </w:p>
    <w:p w14:paraId="1C14D9C9">
      <w:pPr>
        <w:pStyle w:val="5"/>
        <w:spacing w:before="0" w:beforeAutospacing="0" w:after="225" w:afterAutospacing="0" w:line="440" w:lineRule="exact"/>
        <w:ind w:firstLine="480"/>
        <w:rPr>
          <w:rFonts w:ascii="楷体" w:hAnsi="楷体" w:eastAsia="楷体"/>
          <w:color w:val="333333"/>
          <w:sz w:val="28"/>
          <w:szCs w:val="28"/>
        </w:rPr>
      </w:pPr>
      <w:r>
        <w:rPr>
          <w:rFonts w:hint="eastAsia" w:ascii="楷体" w:hAnsi="楷体" w:eastAsia="楷体"/>
          <w:color w:val="333333"/>
          <w:sz w:val="28"/>
          <w:szCs w:val="28"/>
        </w:rPr>
        <w:t>三、</w:t>
      </w:r>
      <w:r>
        <w:rPr>
          <w:rFonts w:ascii="楷体" w:hAnsi="楷体" w:eastAsia="楷体"/>
          <w:color w:val="333333"/>
          <w:sz w:val="28"/>
          <w:szCs w:val="28"/>
        </w:rPr>
        <w:t>复试期间视频背景必须是真实环境，不允许使用虚拟背景、更换视频背景。复试全程考生应保持注视摄像头，视线不得离开。</w:t>
      </w:r>
      <w:r>
        <w:rPr>
          <w:rFonts w:hint="eastAsia" w:ascii="楷体" w:hAnsi="楷体" w:eastAsia="楷体"/>
          <w:color w:val="333333"/>
          <w:sz w:val="28"/>
          <w:szCs w:val="28"/>
        </w:rPr>
        <w:t>考生</w:t>
      </w:r>
      <w:r>
        <w:rPr>
          <w:rFonts w:ascii="楷体" w:hAnsi="楷体" w:eastAsia="楷体"/>
          <w:color w:val="333333"/>
          <w:sz w:val="28"/>
          <w:szCs w:val="28"/>
        </w:rPr>
        <w:t>不得使用</w:t>
      </w:r>
      <w:r>
        <w:rPr>
          <w:rFonts w:hint="eastAsia" w:ascii="楷体" w:hAnsi="楷体" w:eastAsia="楷体"/>
          <w:color w:val="333333"/>
          <w:sz w:val="28"/>
          <w:szCs w:val="28"/>
        </w:rPr>
        <w:t>变声、</w:t>
      </w:r>
      <w:r>
        <w:rPr>
          <w:rFonts w:ascii="楷体" w:hAnsi="楷体" w:eastAsia="楷体"/>
          <w:color w:val="333333"/>
          <w:sz w:val="28"/>
          <w:szCs w:val="28"/>
        </w:rPr>
        <w:t>美颜及滤镜，本人全程出镜，不得中途离开座位，无关人员不得在考试区域内出现，否则视为</w:t>
      </w:r>
      <w:r>
        <w:rPr>
          <w:rFonts w:hint="eastAsia" w:ascii="楷体" w:hAnsi="楷体" w:eastAsia="楷体"/>
          <w:color w:val="333333"/>
          <w:sz w:val="28"/>
          <w:szCs w:val="28"/>
        </w:rPr>
        <w:t>作弊</w:t>
      </w:r>
      <w:r>
        <w:rPr>
          <w:rFonts w:ascii="楷体" w:hAnsi="楷体" w:eastAsia="楷体"/>
          <w:color w:val="333333"/>
          <w:sz w:val="28"/>
          <w:szCs w:val="28"/>
        </w:rPr>
        <w:t>。</w:t>
      </w:r>
    </w:p>
    <w:p w14:paraId="32050830">
      <w:pPr>
        <w:pStyle w:val="5"/>
        <w:spacing w:before="0" w:beforeAutospacing="0" w:after="225" w:afterAutospacing="0" w:line="440" w:lineRule="exact"/>
        <w:ind w:firstLine="480"/>
        <w:rPr>
          <w:rFonts w:ascii="楷体" w:hAnsi="楷体" w:eastAsia="楷体"/>
          <w:color w:val="333333"/>
          <w:sz w:val="28"/>
          <w:szCs w:val="28"/>
        </w:rPr>
      </w:pPr>
      <w:r>
        <w:rPr>
          <w:rFonts w:hint="eastAsia" w:ascii="楷体" w:hAnsi="楷体" w:eastAsia="楷体"/>
          <w:color w:val="333333"/>
          <w:sz w:val="28"/>
          <w:szCs w:val="28"/>
        </w:rPr>
        <w:t>四</w:t>
      </w:r>
      <w:r>
        <w:rPr>
          <w:rFonts w:ascii="楷体" w:hAnsi="楷体" w:eastAsia="楷体"/>
          <w:color w:val="333333"/>
          <w:sz w:val="28"/>
          <w:szCs w:val="28"/>
        </w:rPr>
        <w:t>、复试期间不得以任何方式查阅资料。</w:t>
      </w:r>
      <w:r>
        <w:rPr>
          <w:rFonts w:hint="eastAsia" w:ascii="楷体" w:hAnsi="楷体" w:eastAsia="楷体"/>
          <w:color w:val="333333"/>
          <w:sz w:val="28"/>
          <w:szCs w:val="28"/>
        </w:rPr>
        <w:t>招生二级学院</w:t>
      </w:r>
      <w:r>
        <w:rPr>
          <w:rFonts w:ascii="楷体" w:hAnsi="楷体" w:eastAsia="楷体"/>
          <w:color w:val="333333"/>
          <w:sz w:val="28"/>
          <w:szCs w:val="28"/>
        </w:rPr>
        <w:t>有特殊规定者，以</w:t>
      </w:r>
      <w:r>
        <w:rPr>
          <w:rFonts w:hint="eastAsia" w:ascii="楷体" w:hAnsi="楷体" w:eastAsia="楷体"/>
          <w:color w:val="333333"/>
          <w:sz w:val="28"/>
          <w:szCs w:val="28"/>
        </w:rPr>
        <w:t>学院</w:t>
      </w:r>
      <w:r>
        <w:rPr>
          <w:rFonts w:ascii="楷体" w:hAnsi="楷体" w:eastAsia="楷体"/>
          <w:color w:val="333333"/>
          <w:sz w:val="28"/>
          <w:szCs w:val="28"/>
        </w:rPr>
        <w:t>规定为准。</w:t>
      </w:r>
    </w:p>
    <w:p w14:paraId="11936AEF">
      <w:pPr>
        <w:pStyle w:val="5"/>
        <w:spacing w:before="0" w:beforeAutospacing="0" w:after="225" w:afterAutospacing="0" w:line="440" w:lineRule="exact"/>
        <w:ind w:firstLine="480"/>
        <w:rPr>
          <w:rFonts w:ascii="楷体" w:hAnsi="楷体" w:eastAsia="楷体"/>
          <w:color w:val="333333"/>
          <w:sz w:val="28"/>
          <w:szCs w:val="28"/>
        </w:rPr>
      </w:pPr>
      <w:r>
        <w:rPr>
          <w:rFonts w:hint="eastAsia" w:ascii="楷体" w:hAnsi="楷体" w:eastAsia="楷体"/>
          <w:color w:val="333333"/>
          <w:sz w:val="28"/>
          <w:szCs w:val="28"/>
        </w:rPr>
        <w:t>五</w:t>
      </w:r>
      <w:r>
        <w:rPr>
          <w:rFonts w:ascii="楷体" w:hAnsi="楷体" w:eastAsia="楷体"/>
          <w:color w:val="333333"/>
          <w:sz w:val="28"/>
          <w:szCs w:val="28"/>
        </w:rPr>
        <w:t>、复试过程中，考生遇到网络通讯不畅、听不清问题等情况，应当立即向复试</w:t>
      </w:r>
      <w:r>
        <w:rPr>
          <w:rFonts w:hint="eastAsia" w:ascii="楷体" w:hAnsi="楷体" w:eastAsia="楷体"/>
          <w:color w:val="333333"/>
          <w:sz w:val="28"/>
          <w:szCs w:val="28"/>
        </w:rPr>
        <w:t>考官</w:t>
      </w:r>
      <w:r>
        <w:rPr>
          <w:rFonts w:ascii="楷体" w:hAnsi="楷体" w:eastAsia="楷体"/>
          <w:color w:val="333333"/>
          <w:sz w:val="28"/>
          <w:szCs w:val="28"/>
        </w:rPr>
        <w:t>反映。</w:t>
      </w:r>
    </w:p>
    <w:p w14:paraId="1E644C05">
      <w:pPr>
        <w:pStyle w:val="5"/>
        <w:spacing w:before="0" w:beforeAutospacing="0" w:after="225" w:afterAutospacing="0" w:line="440" w:lineRule="exact"/>
        <w:ind w:firstLine="480"/>
        <w:rPr>
          <w:rFonts w:ascii="楷体" w:hAnsi="楷体" w:eastAsia="楷体"/>
          <w:color w:val="333333"/>
          <w:sz w:val="28"/>
          <w:szCs w:val="28"/>
        </w:rPr>
      </w:pPr>
      <w:r>
        <w:rPr>
          <w:rFonts w:hint="eastAsia" w:ascii="楷体" w:hAnsi="楷体" w:eastAsia="楷体"/>
          <w:color w:val="333333"/>
          <w:sz w:val="28"/>
          <w:szCs w:val="28"/>
        </w:rPr>
        <w:t>六</w:t>
      </w:r>
      <w:r>
        <w:rPr>
          <w:rFonts w:ascii="楷体" w:hAnsi="楷体" w:eastAsia="楷体"/>
          <w:color w:val="333333"/>
          <w:sz w:val="28"/>
          <w:szCs w:val="28"/>
        </w:rPr>
        <w:t>、考生未经</w:t>
      </w:r>
      <w:r>
        <w:rPr>
          <w:rFonts w:hint="eastAsia" w:ascii="楷体" w:hAnsi="楷体" w:eastAsia="楷体"/>
          <w:color w:val="333333"/>
          <w:sz w:val="28"/>
          <w:szCs w:val="28"/>
        </w:rPr>
        <w:t>复试</w:t>
      </w:r>
      <w:r>
        <w:rPr>
          <w:rFonts w:ascii="楷体" w:hAnsi="楷体" w:eastAsia="楷体"/>
          <w:color w:val="333333"/>
          <w:sz w:val="28"/>
          <w:szCs w:val="28"/>
        </w:rPr>
        <w:t>工作人员同意擅自操作复试终端设备退出复试考场的，视为主动放弃复试资格。</w:t>
      </w:r>
    </w:p>
    <w:p w14:paraId="3FE5404B">
      <w:pPr>
        <w:pStyle w:val="5"/>
        <w:spacing w:before="0" w:beforeAutospacing="0" w:after="225" w:afterAutospacing="0" w:line="440" w:lineRule="exact"/>
        <w:ind w:firstLine="480"/>
        <w:rPr>
          <w:rFonts w:ascii="楷体" w:hAnsi="楷体" w:eastAsia="楷体"/>
          <w:color w:val="333333"/>
          <w:sz w:val="28"/>
          <w:szCs w:val="28"/>
        </w:rPr>
      </w:pPr>
      <w:r>
        <w:rPr>
          <w:rFonts w:hint="eastAsia" w:ascii="楷体" w:hAnsi="楷体" w:eastAsia="楷体"/>
          <w:color w:val="333333"/>
          <w:sz w:val="28"/>
          <w:szCs w:val="28"/>
        </w:rPr>
        <w:t>七</w:t>
      </w:r>
      <w:r>
        <w:rPr>
          <w:rFonts w:ascii="楷体" w:hAnsi="楷体" w:eastAsia="楷体"/>
          <w:color w:val="333333"/>
          <w:sz w:val="28"/>
          <w:szCs w:val="28"/>
        </w:rPr>
        <w:t>、复试相关的内容属于国家机密级事项。考生在复试期间不得录屏录音录像，考后不得向他人透漏复试内容。</w:t>
      </w:r>
    </w:p>
    <w:p w14:paraId="78AB7472">
      <w:pPr>
        <w:pStyle w:val="5"/>
        <w:spacing w:before="0" w:beforeAutospacing="0" w:after="225" w:afterAutospacing="0" w:line="440" w:lineRule="exact"/>
        <w:ind w:firstLine="480"/>
        <w:rPr>
          <w:rFonts w:ascii="楷体" w:hAnsi="楷体" w:eastAsia="楷体"/>
          <w:color w:val="333333"/>
          <w:sz w:val="28"/>
          <w:szCs w:val="28"/>
        </w:rPr>
      </w:pPr>
      <w:r>
        <w:rPr>
          <w:rFonts w:hint="eastAsia" w:ascii="楷体" w:hAnsi="楷体" w:eastAsia="楷体"/>
          <w:color w:val="333333"/>
          <w:sz w:val="28"/>
          <w:szCs w:val="28"/>
        </w:rPr>
        <w:t>八</w:t>
      </w:r>
      <w:r>
        <w:rPr>
          <w:rFonts w:ascii="楷体" w:hAnsi="楷体" w:eastAsia="楷体"/>
          <w:color w:val="333333"/>
          <w:sz w:val="28"/>
          <w:szCs w:val="28"/>
        </w:rPr>
        <w:t>、考生如不遵守复试纪律，不服从</w:t>
      </w:r>
      <w:r>
        <w:rPr>
          <w:rFonts w:hint="eastAsia" w:ascii="楷体" w:hAnsi="楷体" w:eastAsia="楷体"/>
          <w:color w:val="333333"/>
          <w:sz w:val="28"/>
          <w:szCs w:val="28"/>
        </w:rPr>
        <w:t>复试</w:t>
      </w:r>
      <w:r>
        <w:rPr>
          <w:rFonts w:ascii="楷体" w:hAnsi="楷体" w:eastAsia="楷体"/>
          <w:color w:val="333333"/>
          <w:sz w:val="28"/>
          <w:szCs w:val="28"/>
        </w:rPr>
        <w:t>工作人员管理，有违纪、作弊等行为的，将按照《国家教育考试违规处理办法》进行处理并记入考生诚信考试电子档案。</w:t>
      </w:r>
    </w:p>
    <w:p w14:paraId="22A1AD77">
      <w:pPr>
        <w:pStyle w:val="5"/>
        <w:spacing w:before="0" w:beforeAutospacing="0" w:after="225" w:afterAutospacing="0" w:line="440" w:lineRule="exact"/>
        <w:ind w:firstLine="480"/>
        <w:rPr>
          <w:rFonts w:ascii="楷体" w:hAnsi="楷体" w:eastAsia="楷体"/>
          <w:color w:val="333333"/>
          <w:sz w:val="28"/>
          <w:szCs w:val="28"/>
        </w:rPr>
      </w:pPr>
    </w:p>
    <w:p w14:paraId="78523160">
      <w:pPr>
        <w:pStyle w:val="5"/>
        <w:spacing w:before="0" w:beforeAutospacing="0" w:after="225" w:afterAutospacing="0" w:line="440" w:lineRule="exact"/>
        <w:ind w:firstLine="480"/>
        <w:rPr>
          <w:rFonts w:hint="eastAsia" w:ascii="楷体" w:hAnsi="楷体" w:eastAsia="楷体"/>
          <w:color w:val="333333"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color w:val="333333"/>
          <w:sz w:val="28"/>
          <w:szCs w:val="28"/>
          <w:lang w:val="en-US" w:eastAsia="zh-CN"/>
        </w:rPr>
        <w:t xml:space="preserve">                                   签名：</w:t>
      </w:r>
    </w:p>
    <w:p w14:paraId="42B28B38">
      <w:pPr>
        <w:pStyle w:val="5"/>
        <w:spacing w:before="0" w:beforeAutospacing="0" w:after="225" w:afterAutospacing="0" w:line="440" w:lineRule="exact"/>
        <w:ind w:firstLine="480"/>
        <w:rPr>
          <w:rFonts w:hint="default" w:ascii="楷体" w:hAnsi="楷体" w:eastAsia="楷体"/>
          <w:color w:val="333333"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color w:val="333333"/>
          <w:sz w:val="28"/>
          <w:szCs w:val="28"/>
          <w:lang w:val="en-US" w:eastAsia="zh-CN"/>
        </w:rPr>
        <w:t xml:space="preserve">                                   日期：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RhY2MwZWNiODA4OGNjZjUzYTk3NDE5ZjRjYTU5ZmYifQ=="/>
  </w:docVars>
  <w:rsids>
    <w:rsidRoot w:val="00F53534"/>
    <w:rsid w:val="004348C7"/>
    <w:rsid w:val="0049003F"/>
    <w:rsid w:val="005D0AD6"/>
    <w:rsid w:val="007B00D4"/>
    <w:rsid w:val="008328E0"/>
    <w:rsid w:val="00954409"/>
    <w:rsid w:val="00F53534"/>
    <w:rsid w:val="043518E1"/>
    <w:rsid w:val="2114607F"/>
    <w:rsid w:val="5524178A"/>
    <w:rsid w:val="59574D80"/>
    <w:rsid w:val="6C8B5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8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标题 2 字符"/>
    <w:basedOn w:val="7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469</Words>
  <Characters>472</Characters>
  <Lines>3</Lines>
  <Paragraphs>1</Paragraphs>
  <TotalTime>264</TotalTime>
  <ScaleCrop>false</ScaleCrop>
  <LinksUpToDate>false</LinksUpToDate>
  <CharactersWithSpaces>472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2020-05-09T01:59:00Z</dcterms:created>
  <dc:creator>傅晓萍</dc:creator>
  <cp:lastModifiedBy>sparkqq</cp:lastModifiedBy>
  <dcterms:modified xsi:type="dcterms:W3CDTF">2025-03-26T00:42:46Z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FD4D54B285C3402FB9B12F4CD27A1076</vt:lpwstr>
  </property>
  <property fmtid="{D5CDD505-2E9C-101B-9397-08002B2CF9AE}" pid="4" name="KSOTemplateDocerSaveRecord">
    <vt:lpwstr>eyJoZGlkIjoiMWRhY2MwZWNiODA4OGNjZjUzYTk3NDE5ZjRjYTU5ZmYiLCJ1c2VySWQiOiIyODg5MTA0ODcifQ==</vt:lpwstr>
  </property>
</Properties>
</file>